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5F8B" w14:textId="132331F9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8F2A93">
        <w:rPr>
          <w:rFonts w:ascii="Adagio_Slab" w:hAnsi="Adagio_Slab"/>
        </w:rPr>
        <w:t>1</w:t>
      </w:r>
      <w:r w:rsidR="00835D5D">
        <w:rPr>
          <w:rFonts w:ascii="Adagio_Slab" w:hAnsi="Adagio_Slab"/>
        </w:rPr>
        <w:t>4</w:t>
      </w:r>
      <w:r w:rsidR="008F2A93">
        <w:rPr>
          <w:rFonts w:ascii="Adagio_Slab" w:hAnsi="Adagio_Slab"/>
        </w:rPr>
        <w:t>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503F4092" w:rsidR="00396C25" w:rsidRPr="005D0E7D" w:rsidRDefault="007230EB" w:rsidP="00835D5D">
      <w:pPr>
        <w:spacing w:after="0" w:line="360" w:lineRule="auto"/>
        <w:jc w:val="both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835D5D">
        <w:rPr>
          <w:rFonts w:ascii="Adagio_Slab" w:eastAsia="Calibri" w:hAnsi="Adagio_Slab"/>
          <w:b/>
          <w:color w:val="000000" w:themeColor="text1"/>
        </w:rPr>
        <w:t>9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835D5D">
      <w:pPr>
        <w:spacing w:after="0" w:line="360" w:lineRule="auto"/>
        <w:jc w:val="both"/>
        <w:rPr>
          <w:rFonts w:ascii="Adagio_Slab" w:eastAsia="Calibri" w:hAnsi="Adagio_Slab"/>
          <w:b/>
          <w:color w:val="0000FF"/>
        </w:rPr>
      </w:pPr>
    </w:p>
    <w:p w14:paraId="390F406C" w14:textId="77777777" w:rsidR="00835D5D" w:rsidRPr="00835D5D" w:rsidRDefault="00D36BE6" w:rsidP="00835D5D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bCs/>
          <w:color w:val="0000FF"/>
          <w:sz w:val="24"/>
          <w:szCs w:val="24"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Start w:id="1" w:name="_Hlk64968781"/>
      <w:bookmarkEnd w:id="0"/>
      <w:r w:rsidR="00835D5D" w:rsidRPr="00835D5D">
        <w:rPr>
          <w:rFonts w:ascii="Adagio_Slab" w:eastAsia="Times New Roman" w:hAnsi="Adagio_Slab" w:cs="Times New Roman"/>
          <w:b/>
          <w:color w:val="0000FF"/>
          <w:sz w:val="24"/>
          <w:szCs w:val="24"/>
        </w:rPr>
        <w:t>Dostawa wyciągarki wraz z wyposażeniem do Laboratorium Systemów lotniczych i autonomicznych na potrzeby realizacji projektu pn. „Mazowiecka platforma technologii materiałowych i sensorycznych oraz zastosowań w konwersji i magazynowaniu energii, elektromobilności, lotnictwie oraz systemach autonomicznych” RPMA.01.01.00-14-e214/20</w:t>
      </w:r>
      <w:r w:rsidR="00835D5D" w:rsidRPr="00835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D5D" w:rsidRPr="00835D5D">
        <w:rPr>
          <w:rFonts w:ascii="Adagio_Slab" w:eastAsia="Times New Roman" w:hAnsi="Adagio_Slab" w:cs="Times New Roman"/>
          <w:b/>
          <w:color w:val="0000FF"/>
          <w:sz w:val="24"/>
          <w:szCs w:val="24"/>
        </w:rPr>
        <w:t>dla Instytutu Techniki Lotniczej i Mechaniki Stosowanej Wydziału Mechanicznego Energetyki i Lotnictwa Politechniki Warszawskiej</w:t>
      </w:r>
    </w:p>
    <w:bookmarkEnd w:id="1"/>
    <w:p w14:paraId="7A5F3DE3" w14:textId="19275298" w:rsidR="00256682" w:rsidRPr="005D0E7D" w:rsidRDefault="00AD21EC" w:rsidP="00835D5D">
      <w:pPr>
        <w:spacing w:line="360" w:lineRule="auto"/>
        <w:jc w:val="both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  <w:color w:val="0000FF"/>
        </w:rPr>
      </w:pPr>
    </w:p>
    <w:p w14:paraId="7450C99E" w14:textId="40CBBB55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835D5D">
        <w:rPr>
          <w:rFonts w:ascii="Adagio_Slab" w:hAnsi="Adagio_Slab"/>
          <w:b/>
          <w:bCs/>
        </w:rPr>
        <w:t>369.00</w:t>
      </w:r>
      <w:r w:rsidR="008F2A93">
        <w:rPr>
          <w:rFonts w:ascii="Adagio_Slab" w:hAnsi="Adagio_Slab"/>
          <w:b/>
          <w:bCs/>
        </w:rPr>
        <w:t>0,00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CF3E" w14:textId="77777777" w:rsidR="00B5008E" w:rsidRDefault="00B5008E" w:rsidP="00300F57">
      <w:pPr>
        <w:spacing w:after="0" w:line="240" w:lineRule="auto"/>
      </w:pPr>
      <w:r>
        <w:separator/>
      </w:r>
    </w:p>
  </w:endnote>
  <w:endnote w:type="continuationSeparator" w:id="0">
    <w:p w14:paraId="41040DB7" w14:textId="77777777" w:rsidR="00B5008E" w:rsidRDefault="00B5008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7A70F" w14:textId="77777777" w:rsidR="00B5008E" w:rsidRDefault="00B5008E" w:rsidP="00300F57">
      <w:pPr>
        <w:spacing w:after="0" w:line="240" w:lineRule="auto"/>
      </w:pPr>
      <w:r>
        <w:separator/>
      </w:r>
    </w:p>
  </w:footnote>
  <w:footnote w:type="continuationSeparator" w:id="0">
    <w:p w14:paraId="013B2002" w14:textId="77777777" w:rsidR="00B5008E" w:rsidRDefault="00B5008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35D5D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008E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2021-07-14T07:25:00Z</cp:lastPrinted>
  <dcterms:created xsi:type="dcterms:W3CDTF">2021-07-14T07:25:00Z</dcterms:created>
  <dcterms:modified xsi:type="dcterms:W3CDTF">2021-07-14T07:25:00Z</dcterms:modified>
</cp:coreProperties>
</file>